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5AA8B" w14:textId="77777777" w:rsidR="00F23DBF" w:rsidRDefault="00000000">
      <w:pPr>
        <w:spacing w:before="240" w:after="240"/>
        <w:rPr>
          <w:b/>
          <w:bCs/>
          <w:color w:val="222222"/>
          <w:highlight w:val="white"/>
        </w:rPr>
      </w:pPr>
      <w:r>
        <w:rPr>
          <w:b/>
          <w:bCs/>
          <w:color w:val="222222"/>
          <w:highlight w:val="white"/>
        </w:rPr>
        <w:t>Item 2: Recognizing the full contribution of minorities to the economic, social, cultural, political and institutional fabric of society</w:t>
      </w:r>
    </w:p>
    <w:p w14:paraId="4C3C5104" w14:textId="18534B79" w:rsidR="00F23DBF" w:rsidRDefault="00000000">
      <w:pPr>
        <w:spacing w:before="240" w:after="240"/>
      </w:pPr>
      <w:r>
        <w:rPr>
          <w:b/>
          <w:bCs/>
          <w:color w:val="222222"/>
          <w:highlight w:val="white"/>
        </w:rPr>
        <w:t xml:space="preserve">Delivered by: </w:t>
      </w:r>
      <w:proofErr w:type="spellStart"/>
      <w:r>
        <w:rPr>
          <w:color w:val="222222"/>
          <w:highlight w:val="white"/>
        </w:rPr>
        <w:t>Dolkun</w:t>
      </w:r>
      <w:proofErr w:type="spellEnd"/>
      <w:r>
        <w:rPr>
          <w:color w:val="222222"/>
          <w:highlight w:val="white"/>
        </w:rPr>
        <w:t xml:space="preserve"> Isa, </w:t>
      </w:r>
      <w:r w:rsidR="00B54AD0">
        <w:rPr>
          <w:color w:val="222222"/>
          <w:highlight w:val="white"/>
        </w:rPr>
        <w:t>President</w:t>
      </w:r>
      <w:r>
        <w:rPr>
          <w:color w:val="222222"/>
          <w:highlight w:val="white"/>
        </w:rPr>
        <w:t xml:space="preserve"> of the Uyghur </w:t>
      </w:r>
      <w:proofErr w:type="spellStart"/>
      <w:r>
        <w:rPr>
          <w:color w:val="222222"/>
          <w:highlight w:val="white"/>
        </w:rPr>
        <w:t>Center</w:t>
      </w:r>
      <w:proofErr w:type="spellEnd"/>
      <w:r>
        <w:rPr>
          <w:color w:val="222222"/>
          <w:highlight w:val="white"/>
        </w:rPr>
        <w:t xml:space="preserve"> for Democracy and Human Rights (UZDM)</w:t>
      </w:r>
    </w:p>
    <w:p w14:paraId="79287B04" w14:textId="5F396385" w:rsidR="00657DEE" w:rsidRPr="00657DEE" w:rsidRDefault="00000000" w:rsidP="00657DEE">
      <w:pPr>
        <w:spacing w:before="240" w:after="240"/>
      </w:pPr>
      <w:r w:rsidRPr="00B54AD0">
        <w:t>Thank you, Chair.</w:t>
      </w:r>
      <w:r w:rsidR="00657DEE" w:rsidRPr="00B54AD0">
        <w:t xml:space="preserve"> I am</w:t>
      </w:r>
      <w:r w:rsidR="00657DEE">
        <w:rPr>
          <w:b/>
          <w:bCs/>
        </w:rPr>
        <w:t xml:space="preserve"> </w:t>
      </w:r>
      <w:r w:rsidR="00657DEE">
        <w:rPr>
          <w:color w:val="222222"/>
          <w:highlight w:val="white"/>
        </w:rPr>
        <w:t xml:space="preserve">Dolkun Isa, </w:t>
      </w:r>
      <w:r w:rsidR="00657DEE">
        <w:rPr>
          <w:color w:val="222222"/>
          <w:highlight w:val="white"/>
        </w:rPr>
        <w:t xml:space="preserve">from </w:t>
      </w:r>
      <w:r w:rsidR="00657DEE">
        <w:rPr>
          <w:color w:val="222222"/>
          <w:highlight w:val="white"/>
        </w:rPr>
        <w:t xml:space="preserve">Uyghur </w:t>
      </w:r>
      <w:proofErr w:type="spellStart"/>
      <w:r w:rsidR="00657DEE">
        <w:rPr>
          <w:color w:val="222222"/>
          <w:highlight w:val="white"/>
        </w:rPr>
        <w:t>Center</w:t>
      </w:r>
      <w:proofErr w:type="spellEnd"/>
      <w:r w:rsidR="00657DEE">
        <w:rPr>
          <w:color w:val="222222"/>
          <w:highlight w:val="white"/>
        </w:rPr>
        <w:t xml:space="preserve"> for Democracy and Human Rights </w:t>
      </w:r>
    </w:p>
    <w:p w14:paraId="323CFD3D" w14:textId="68CBD5C3" w:rsidR="002755BA" w:rsidRDefault="00000000" w:rsidP="002755BA">
      <w:pPr>
        <w:spacing w:before="240" w:after="240"/>
      </w:pPr>
      <w:r>
        <w:t xml:space="preserve">When we speak about recognizing the contributions of </w:t>
      </w:r>
      <w:r w:rsidRPr="00BF1D9B">
        <w:rPr>
          <w:color w:val="000000" w:themeColor="text1"/>
        </w:rPr>
        <w:t xml:space="preserve">unrepresented </w:t>
      </w:r>
      <w:r w:rsidR="002755BA">
        <w:rPr>
          <w:color w:val="000000" w:themeColor="text1"/>
        </w:rPr>
        <w:t>community</w:t>
      </w:r>
      <w:r w:rsidRPr="00BF1D9B">
        <w:rPr>
          <w:color w:val="000000" w:themeColor="text1"/>
        </w:rPr>
        <w:t xml:space="preserve">, </w:t>
      </w:r>
      <w:r>
        <w:t xml:space="preserve">we often highlight what they give to society. But today, we must also highlight what many contribute </w:t>
      </w:r>
      <w:r w:rsidRPr="00B54AD0">
        <w:t xml:space="preserve">despite </w:t>
      </w:r>
      <w:r w:rsidRPr="00B54AD0">
        <w:rPr>
          <w:color w:val="000000" w:themeColor="text1"/>
        </w:rPr>
        <w:t>structural</w:t>
      </w:r>
      <w:r w:rsidRPr="00BF1D9B">
        <w:rPr>
          <w:color w:val="000000" w:themeColor="text1"/>
        </w:rPr>
        <w:t xml:space="preserve"> </w:t>
      </w:r>
      <w:r w:rsidR="00BF1D9B" w:rsidRPr="00BF1D9B">
        <w:rPr>
          <w:color w:val="000000" w:themeColor="text1"/>
        </w:rPr>
        <w:t>obstacles</w:t>
      </w:r>
      <w:r w:rsidRPr="00BF1D9B">
        <w:rPr>
          <w:color w:val="000000" w:themeColor="text1"/>
        </w:rPr>
        <w:t xml:space="preserve"> </w:t>
      </w:r>
      <w:r>
        <w:t>designed to limit their participation.</w:t>
      </w:r>
    </w:p>
    <w:p w14:paraId="4765A886" w14:textId="1B164AE7" w:rsidR="00F23DBF" w:rsidRPr="009225D9" w:rsidRDefault="00000000" w:rsidP="00BF1D9B">
      <w:pPr>
        <w:spacing w:before="240" w:after="240"/>
        <w:rPr>
          <w:color w:val="0070C0"/>
        </w:rPr>
      </w:pPr>
      <w:r>
        <w:t xml:space="preserve">Across the world, Uyghur diaspora communities have rebuilt the cultural and civic spaces that were erased or restricted in our homeland. Through cultural centres, language schools, artistic initiatives, democratic organising, and community institutions, we preserve our heritage while enriching the cultural and civic life of the societies we live in. </w:t>
      </w:r>
    </w:p>
    <w:p w14:paraId="21FEF6AC" w14:textId="319A6AD1" w:rsidR="00F23DBF" w:rsidRPr="00407878" w:rsidRDefault="00BF1D9B" w:rsidP="00407878">
      <w:pPr>
        <w:spacing w:before="100" w:beforeAutospacing="1" w:after="100" w:afterAutospacing="1"/>
        <w:rPr>
          <w:rFonts w:eastAsia="Times New Roman"/>
          <w:color w:val="000000" w:themeColor="text1"/>
          <w:lang w:val="en-US"/>
        </w:rPr>
      </w:pPr>
      <w:r w:rsidRPr="00BF1D9B">
        <w:rPr>
          <w:color w:val="000000" w:themeColor="text1"/>
        </w:rPr>
        <w:t xml:space="preserve">The </w:t>
      </w:r>
      <w:r w:rsidR="009225D9" w:rsidRPr="00BF1D9B">
        <w:rPr>
          <w:color w:val="000000" w:themeColor="text1"/>
        </w:rPr>
        <w:t>Chinese government has</w:t>
      </w:r>
      <w:r w:rsidRPr="00BF1D9B">
        <w:rPr>
          <w:color w:val="000000" w:themeColor="text1"/>
        </w:rPr>
        <w:t xml:space="preserve"> been </w:t>
      </w:r>
      <w:r w:rsidR="00BA31DB">
        <w:rPr>
          <w:color w:val="000000" w:themeColor="text1"/>
        </w:rPr>
        <w:t xml:space="preserve">not only </w:t>
      </w:r>
      <w:r w:rsidRPr="00BF1D9B">
        <w:rPr>
          <w:color w:val="000000" w:themeColor="text1"/>
        </w:rPr>
        <w:t xml:space="preserve">trying to turn </w:t>
      </w:r>
      <w:r w:rsidR="009225D9" w:rsidRPr="00BF1D9B">
        <w:rPr>
          <w:color w:val="000000" w:themeColor="text1"/>
        </w:rPr>
        <w:t>Uyghur</w:t>
      </w:r>
      <w:r w:rsidRPr="00BF1D9B">
        <w:rPr>
          <w:color w:val="000000" w:themeColor="text1"/>
        </w:rPr>
        <w:t>s</w:t>
      </w:r>
      <w:r w:rsidR="009225D9" w:rsidRPr="00BF1D9B">
        <w:rPr>
          <w:color w:val="000000" w:themeColor="text1"/>
        </w:rPr>
        <w:t xml:space="preserve"> </w:t>
      </w:r>
      <w:r w:rsidRPr="00BF1D9B">
        <w:rPr>
          <w:color w:val="000000" w:themeColor="text1"/>
        </w:rPr>
        <w:t>into minorities</w:t>
      </w:r>
      <w:r w:rsidR="00BA31DB">
        <w:rPr>
          <w:color w:val="000000" w:themeColor="text1"/>
        </w:rPr>
        <w:t>, but also committing genocide</w:t>
      </w:r>
      <w:r w:rsidR="009225D9" w:rsidRPr="00BF1D9B">
        <w:rPr>
          <w:color w:val="000000" w:themeColor="text1"/>
        </w:rPr>
        <w:t xml:space="preserve"> in our homeland</w:t>
      </w:r>
      <w:r>
        <w:rPr>
          <w:color w:val="000000" w:themeColor="text1"/>
        </w:rPr>
        <w:t xml:space="preserve">, our </w:t>
      </w:r>
      <w:r>
        <w:t xml:space="preserve">people have been systematically </w:t>
      </w:r>
      <w:r w:rsidRPr="00321E04">
        <w:rPr>
          <w:b/>
          <w:bCs/>
        </w:rPr>
        <w:t>deprived</w:t>
      </w:r>
      <w:r>
        <w:t xml:space="preserve"> of their cultural, political, and economic rights. Cultural figures, religious leaders</w:t>
      </w:r>
      <w:r w:rsidRPr="00BF1D9B">
        <w:rPr>
          <w:color w:val="000000" w:themeColor="text1"/>
        </w:rPr>
        <w:t>, and scholars — including Professor Ilham Tohti, Dr. Rahila Dawut,</w:t>
      </w:r>
      <w:r>
        <w:rPr>
          <w:color w:val="000000" w:themeColor="text1"/>
        </w:rPr>
        <w:t xml:space="preserve"> </w:t>
      </w:r>
      <w:proofErr w:type="spellStart"/>
      <w:r w:rsidRPr="00BF1D9B">
        <w:rPr>
          <w:color w:val="000000" w:themeColor="text1"/>
        </w:rPr>
        <w:t>Tashpolat</w:t>
      </w:r>
      <w:proofErr w:type="spellEnd"/>
      <w:r w:rsidRPr="00BF1D9B">
        <w:rPr>
          <w:color w:val="000000" w:themeColor="text1"/>
        </w:rPr>
        <w:t xml:space="preserve"> </w:t>
      </w:r>
      <w:proofErr w:type="spellStart"/>
      <w:r w:rsidRPr="00BF1D9B">
        <w:rPr>
          <w:color w:val="000000" w:themeColor="text1"/>
        </w:rPr>
        <w:t>Tiyip</w:t>
      </w:r>
      <w:proofErr w:type="spellEnd"/>
      <w:r w:rsidR="00A3794F" w:rsidRPr="00BF1D9B">
        <w:rPr>
          <w:color w:val="000000" w:themeColor="text1"/>
        </w:rPr>
        <w:t xml:space="preserve">, </w:t>
      </w:r>
      <w:proofErr w:type="spellStart"/>
      <w:proofErr w:type="gramStart"/>
      <w:r w:rsidR="00A3794F" w:rsidRPr="00BF1D9B">
        <w:rPr>
          <w:color w:val="000000" w:themeColor="text1"/>
        </w:rPr>
        <w:t>Dr.Gulshen</w:t>
      </w:r>
      <w:proofErr w:type="spellEnd"/>
      <w:proofErr w:type="gramEnd"/>
      <w:r w:rsidR="00A3794F" w:rsidRPr="00BF1D9B">
        <w:rPr>
          <w:color w:val="000000" w:themeColor="text1"/>
        </w:rPr>
        <w:t xml:space="preserve"> Abbas, including my own brothers </w:t>
      </w:r>
      <w:proofErr w:type="spellStart"/>
      <w:r w:rsidR="00A3794F" w:rsidRPr="00BF1D9B">
        <w:rPr>
          <w:color w:val="000000" w:themeColor="text1"/>
        </w:rPr>
        <w:t>Yakun</w:t>
      </w:r>
      <w:proofErr w:type="spellEnd"/>
      <w:r w:rsidR="00A3794F" w:rsidRPr="00BF1D9B">
        <w:rPr>
          <w:color w:val="000000" w:themeColor="text1"/>
        </w:rPr>
        <w:t xml:space="preserve"> Isa and </w:t>
      </w:r>
      <w:proofErr w:type="spellStart"/>
      <w:r w:rsidR="00A3794F" w:rsidRPr="00BF1D9B">
        <w:rPr>
          <w:color w:val="000000" w:themeColor="text1"/>
        </w:rPr>
        <w:t>Hushtar</w:t>
      </w:r>
      <w:proofErr w:type="spellEnd"/>
      <w:r w:rsidR="00A3794F" w:rsidRPr="00BF1D9B">
        <w:rPr>
          <w:color w:val="000000" w:themeColor="text1"/>
        </w:rPr>
        <w:t xml:space="preserve"> Isa</w:t>
      </w:r>
      <w:r w:rsidRPr="00BF1D9B">
        <w:rPr>
          <w:color w:val="000000" w:themeColor="text1"/>
        </w:rPr>
        <w:t xml:space="preserve"> — are serving l</w:t>
      </w:r>
      <w:r>
        <w:rPr>
          <w:color w:val="000000" w:themeColor="text1"/>
        </w:rPr>
        <w:t>ong</w:t>
      </w:r>
      <w:r w:rsidRPr="00BF1D9B">
        <w:rPr>
          <w:color w:val="000000" w:themeColor="text1"/>
        </w:rPr>
        <w:t xml:space="preserve"> sentences for activities that anywhere else would be recognised as essential contributions to society.</w:t>
      </w:r>
    </w:p>
    <w:p w14:paraId="4D49DDBB" w14:textId="6AE390C3" w:rsidR="00F23DBF" w:rsidRPr="009225D9" w:rsidRDefault="00000000" w:rsidP="00BF1D9B">
      <w:pPr>
        <w:spacing w:before="240" w:after="240"/>
        <w:rPr>
          <w:color w:val="0070C0"/>
        </w:rPr>
      </w:pPr>
      <w:r>
        <w:t xml:space="preserve">Linguistic rights, a foundation of cultural identity, have come under </w:t>
      </w:r>
      <w:r w:rsidRPr="00B54AD0">
        <w:t xml:space="preserve">severe </w:t>
      </w:r>
      <w:r>
        <w:t xml:space="preserve">pressure. The Uyghur language has been removed from schools, restricted in public life, and treated as an obstacle to “development.” This does not only affect education; it undermines the transmission of memory, history, and identity. </w:t>
      </w:r>
    </w:p>
    <w:p w14:paraId="0F0CC305" w14:textId="465DDA87" w:rsidR="00F23DBF" w:rsidRDefault="00000000">
      <w:pPr>
        <w:spacing w:before="240" w:after="240"/>
      </w:pPr>
      <w:r>
        <w:t xml:space="preserve">To </w:t>
      </w:r>
      <w:r w:rsidR="00596854">
        <w:t>truly</w:t>
      </w:r>
      <w:r>
        <w:t xml:space="preserve"> recognise our contribution, states must ensure conditions where cultural and linguistic expression are protected, civic participation is respected, and unrepresented voices can contribute without fear, discrimination, or political pressur</w:t>
      </w:r>
      <w:r w:rsidR="00BF1D9B">
        <w:t>e, including at this Forum.</w:t>
      </w:r>
    </w:p>
    <w:p w14:paraId="77A25FF1" w14:textId="19954DDA" w:rsidR="00F23DBF" w:rsidRDefault="00000000">
      <w:pPr>
        <w:spacing w:before="240" w:after="240"/>
      </w:pPr>
      <w:r>
        <w:t>Thank you.</w:t>
      </w:r>
    </w:p>
    <w:p w14:paraId="2B47AB8B" w14:textId="77777777" w:rsidR="00F23DBF" w:rsidRDefault="00F23DBF">
      <w:pPr>
        <w:spacing w:before="240" w:after="240"/>
      </w:pPr>
    </w:p>
    <w:p w14:paraId="778CCB3C" w14:textId="77777777" w:rsidR="00F23DBF" w:rsidRDefault="00F23DBF"/>
    <w:sectPr w:rsidR="00F23DBF">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5DBB2" w14:textId="77777777" w:rsidR="005355CC" w:rsidRDefault="005355CC">
      <w:pPr>
        <w:spacing w:line="240" w:lineRule="auto"/>
      </w:pPr>
      <w:r>
        <w:separator/>
      </w:r>
    </w:p>
  </w:endnote>
  <w:endnote w:type="continuationSeparator" w:id="0">
    <w:p w14:paraId="439ACEAA" w14:textId="77777777" w:rsidR="005355CC" w:rsidRDefault="005355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F2223D7-F3B0-554D-A5B8-CBFFB54E3C16}"/>
    <w:embedBold r:id="rId2" w:fontKey="{CD067D61-2474-CA43-8C10-3C2903E8AE36}"/>
    <w:embedItalic r:id="rId3" w:fontKey="{FD4BCB87-4277-4A4D-9A14-7C43627474E4}"/>
  </w:font>
  <w:font w:name="Times New Roman">
    <w:panose1 w:val="02020603050405020304"/>
    <w:charset w:val="00"/>
    <w:family w:val="roman"/>
    <w:pitch w:val="variable"/>
    <w:sig w:usb0="E0002EFF" w:usb1="C000785B" w:usb2="00000009" w:usb3="00000000" w:csb0="000001FF" w:csb1="00000000"/>
    <w:embedRegular r:id="rId4" w:fontKey="{EDCEF825-8DFF-D34B-8AAE-7803305B36BB}"/>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5" w:fontKey="{27954380-FF80-6744-A2AD-20EBE612F10A}"/>
  </w:font>
  <w:font w:name="Microsoft Uighur">
    <w:panose1 w:val="02000000000000000000"/>
    <w:charset w:val="00"/>
    <w:family w:val="auto"/>
    <w:pitch w:val="variable"/>
    <w:sig w:usb0="80002003" w:usb1="80000000" w:usb2="00000008" w:usb3="00000000" w:csb0="00000041" w:csb1="00000000"/>
    <w:embedRegular r:id="rId6" w:fontKey="{8D1BCD21-945C-0C40-82A7-8200BC20B34B}"/>
  </w:font>
  <w:font w:name="Cambria">
    <w:panose1 w:val="02040503050406030204"/>
    <w:charset w:val="00"/>
    <w:family w:val="roman"/>
    <w:pitch w:val="variable"/>
    <w:sig w:usb0="E00002FF" w:usb1="400004FF" w:usb2="00000000" w:usb3="00000000" w:csb0="0000019F" w:csb1="00000000"/>
    <w:embedRegular r:id="rId7" w:fontKey="{954255ED-2D6A-1C42-B91D-88D39B6D2B3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CE6D" w14:textId="77777777" w:rsidR="005355CC" w:rsidRDefault="005355CC">
      <w:pPr>
        <w:spacing w:line="240" w:lineRule="auto"/>
      </w:pPr>
      <w:r>
        <w:separator/>
      </w:r>
    </w:p>
  </w:footnote>
  <w:footnote w:type="continuationSeparator" w:id="0">
    <w:p w14:paraId="30D093D3" w14:textId="77777777" w:rsidR="005355CC" w:rsidRDefault="005355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D603" w14:textId="77777777" w:rsidR="00F23DBF" w:rsidRDefault="00000000">
    <w:pPr>
      <w:jc w:val="center"/>
    </w:pPr>
    <w:r>
      <w:rPr>
        <w:noProof/>
      </w:rPr>
      <w:drawing>
        <wp:inline distT="114300" distB="114300" distL="114300" distR="114300" wp14:anchorId="49E53081" wp14:editId="7882B255">
          <wp:extent cx="2452688" cy="76188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52688" cy="76188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DBF"/>
    <w:rsid w:val="0003371B"/>
    <w:rsid w:val="00191CC0"/>
    <w:rsid w:val="002755BA"/>
    <w:rsid w:val="00321E04"/>
    <w:rsid w:val="00407878"/>
    <w:rsid w:val="005355CC"/>
    <w:rsid w:val="00596854"/>
    <w:rsid w:val="005A2E8B"/>
    <w:rsid w:val="00657DEE"/>
    <w:rsid w:val="008C1940"/>
    <w:rsid w:val="009225D9"/>
    <w:rsid w:val="0098440A"/>
    <w:rsid w:val="00A3794F"/>
    <w:rsid w:val="00B54AD0"/>
    <w:rsid w:val="00BA31DB"/>
    <w:rsid w:val="00BF1D9B"/>
    <w:rsid w:val="00D71B36"/>
    <w:rsid w:val="00F23DBF"/>
  </w:rsids>
  <m:mathPr>
    <m:mathFont m:val="Cambria Math"/>
    <m:brkBin m:val="before"/>
    <m:brkBinSub m:val="--"/>
    <m:smallFrac m:val="0"/>
    <m:dispDef/>
    <m:lMargin m:val="0"/>
    <m:rMargin m:val="0"/>
    <m:defJc m:val="centerGroup"/>
    <m:wrapIndent m:val="1440"/>
    <m:intLim m:val="subSup"/>
    <m:naryLim m:val="undOvr"/>
  </m:mathPr>
  <w:themeFontLang w:val="de-DE" w:eastAsia="zh-CN" w:bidi="ug-CN"/>
  <w:clrSchemeMapping w:bg1="light1" w:t1="dark1" w:bg2="light2" w:t2="dark2" w:accent1="accent1" w:accent2="accent2" w:accent3="accent3" w:accent4="accent4" w:accent5="accent5" w:accent6="accent6" w:hyperlink="hyperlink" w:followedHyperlink="followedHyperlink"/>
  <w:decimalSymbol w:val=","/>
  <w:listSeparator w:val=";"/>
  <w14:docId w14:val="2BEA6B8F"/>
  <w15:docId w15:val="{4C3B16F9-9468-DE4D-BAAF-70BD99EE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ug-C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1773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dolkun isa</cp:lastModifiedBy>
  <cp:revision>2</cp:revision>
  <dcterms:created xsi:type="dcterms:W3CDTF">2025-11-28T12:02:00Z</dcterms:created>
  <dcterms:modified xsi:type="dcterms:W3CDTF">2025-11-28T12:02:00Z</dcterms:modified>
</cp:coreProperties>
</file>